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29C0C" w14:textId="304561E8" w:rsidR="00CD4C13" w:rsidRPr="00CD4C13" w:rsidRDefault="00D25E63" w:rsidP="00CD4C13">
      <w:pPr>
        <w:ind w:firstLine="567"/>
        <w:jc w:val="center"/>
      </w:pPr>
      <w:r w:rsidRPr="00D25E63">
        <w:rPr>
          <w:rFonts w:eastAsia="Times New Roman"/>
          <w:color w:val="000000"/>
          <w:kern w:val="0"/>
          <w:lang w:eastAsia="lt-LT"/>
        </w:rPr>
        <w:t xml:space="preserve">BALTOSIOS VOKĖS LOPŠELIO-DARŽELIO LAUKO </w:t>
      </w:r>
      <w:r w:rsidR="002F3926">
        <w:rPr>
          <w:rFonts w:eastAsia="Times New Roman"/>
          <w:color w:val="000000"/>
          <w:kern w:val="0"/>
          <w:lang w:eastAsia="lt-LT"/>
        </w:rPr>
        <w:t>SUTVARKYMO</w:t>
      </w:r>
      <w:r w:rsidRPr="00D25E63">
        <w:rPr>
          <w:rFonts w:eastAsia="Times New Roman"/>
          <w:color w:val="000000"/>
          <w:kern w:val="0"/>
          <w:lang w:eastAsia="lt-LT"/>
        </w:rPr>
        <w:t xml:space="preserve"> DARBŲ </w:t>
      </w:r>
      <w:r w:rsidRPr="00D25E63">
        <w:t>TECHNINĖ SPECIFIKACIJA</w:t>
      </w:r>
    </w:p>
    <w:p w14:paraId="11EF0C7D" w14:textId="77777777" w:rsidR="009074F9" w:rsidRPr="002876F7" w:rsidRDefault="009074F9" w:rsidP="000E5B35">
      <w:pPr>
        <w:jc w:val="both"/>
        <w:rPr>
          <w:b/>
          <w:bCs/>
        </w:rPr>
      </w:pPr>
    </w:p>
    <w:p w14:paraId="7281DBCE" w14:textId="2AE317D7" w:rsidR="001420C9" w:rsidRDefault="00F57DBC" w:rsidP="00F57DBC">
      <w:pPr>
        <w:ind w:firstLine="851"/>
        <w:jc w:val="both"/>
        <w:rPr>
          <w:rFonts w:eastAsia="Times New Roman"/>
          <w:color w:val="000000"/>
          <w:kern w:val="0"/>
          <w:lang w:eastAsia="lt-LT"/>
        </w:rPr>
      </w:pPr>
      <w:r w:rsidRPr="00F55B53">
        <w:t xml:space="preserve">1. </w:t>
      </w:r>
      <w:r w:rsidR="001420C9" w:rsidRPr="001420C9">
        <w:t>Šalčininkų r</w:t>
      </w:r>
      <w:r w:rsidR="008B2200">
        <w:t>ajono savivaldybės administracija</w:t>
      </w:r>
      <w:r w:rsidR="001420C9">
        <w:t xml:space="preserve"> </w:t>
      </w:r>
      <w:r w:rsidR="001420C9" w:rsidRPr="001420C9">
        <w:t>(toliau – Užsakovas)</w:t>
      </w:r>
      <w:r w:rsidR="00900F30">
        <w:t xml:space="preserve"> vykdo </w:t>
      </w:r>
      <w:bookmarkStart w:id="0" w:name="_Hlk178257205"/>
      <w:r w:rsidR="00900F30">
        <w:rPr>
          <w:rFonts w:eastAsia="Times New Roman"/>
          <w:color w:val="000000"/>
          <w:kern w:val="0"/>
          <w:lang w:eastAsia="lt-LT"/>
        </w:rPr>
        <w:t>l</w:t>
      </w:r>
      <w:r w:rsidR="00900F30" w:rsidRPr="00900F30">
        <w:rPr>
          <w:rFonts w:eastAsia="Times New Roman"/>
          <w:color w:val="000000"/>
          <w:kern w:val="0"/>
          <w:lang w:eastAsia="lt-LT"/>
        </w:rPr>
        <w:t xml:space="preserve">auko </w:t>
      </w:r>
      <w:bookmarkEnd w:id="0"/>
      <w:r w:rsidR="001C017D">
        <w:rPr>
          <w:rFonts w:eastAsia="Times New Roman"/>
          <w:color w:val="000000"/>
          <w:kern w:val="0"/>
          <w:lang w:eastAsia="lt-LT"/>
        </w:rPr>
        <w:t>sutvarkymo</w:t>
      </w:r>
      <w:r w:rsidR="009B2BB4">
        <w:rPr>
          <w:rFonts w:eastAsia="Times New Roman"/>
          <w:color w:val="000000"/>
          <w:kern w:val="0"/>
          <w:lang w:eastAsia="lt-LT"/>
        </w:rPr>
        <w:t xml:space="preserve"> darbų (</w:t>
      </w:r>
      <w:r w:rsidR="009B2BB4" w:rsidRPr="009B2BB4">
        <w:rPr>
          <w:rFonts w:eastAsia="Times New Roman"/>
          <w:color w:val="000000"/>
          <w:kern w:val="0"/>
          <w:lang w:eastAsia="lt-LT"/>
        </w:rPr>
        <w:t>toliau – Darbai)</w:t>
      </w:r>
      <w:r w:rsidR="009B2BB4">
        <w:rPr>
          <w:rFonts w:eastAsia="Times New Roman"/>
          <w:color w:val="000000"/>
          <w:kern w:val="0"/>
          <w:lang w:eastAsia="lt-LT"/>
        </w:rPr>
        <w:t xml:space="preserve">, esančių </w:t>
      </w:r>
      <w:r w:rsidR="009B2BB4" w:rsidRPr="009B2BB4">
        <w:rPr>
          <w:rFonts w:eastAsia="Times New Roman"/>
          <w:color w:val="000000"/>
          <w:kern w:val="0"/>
          <w:lang w:eastAsia="lt-LT"/>
        </w:rPr>
        <w:t>Žalioji g. 7A, Baltoji Vokė, Šalčininkų r. sav.</w:t>
      </w:r>
      <w:r w:rsidR="009B2BB4">
        <w:rPr>
          <w:rFonts w:eastAsia="Times New Roman"/>
          <w:color w:val="000000"/>
          <w:kern w:val="0"/>
          <w:lang w:eastAsia="lt-LT"/>
        </w:rPr>
        <w:t xml:space="preserve"> pirkimą. </w:t>
      </w:r>
    </w:p>
    <w:p w14:paraId="7B90BB19" w14:textId="77777777" w:rsidR="009B2BB4" w:rsidRDefault="009B2BB4" w:rsidP="009B2BB4">
      <w:pPr>
        <w:ind w:firstLine="851"/>
        <w:jc w:val="both"/>
      </w:pPr>
      <w:r>
        <w:t>Reikalavimai Darbų atlikimui:</w:t>
      </w:r>
    </w:p>
    <w:p w14:paraId="7A6695B4" w14:textId="77777777" w:rsidR="009B2BB4" w:rsidRDefault="009B2BB4" w:rsidP="009B2BB4">
      <w:pPr>
        <w:ind w:firstLine="851"/>
        <w:jc w:val="both"/>
      </w:pPr>
      <w:r>
        <w:t>1.)</w:t>
      </w:r>
      <w:r>
        <w:tab/>
        <w:t>Turi būti laikomasi aplinkos apsaugą ir statybą reglamentuojančių teisės aktų.</w:t>
      </w:r>
    </w:p>
    <w:p w14:paraId="6A617CFF" w14:textId="086EFC3E" w:rsidR="009B2BB4" w:rsidRDefault="009B2BB4" w:rsidP="009B2BB4">
      <w:pPr>
        <w:ind w:firstLine="851"/>
        <w:jc w:val="both"/>
      </w:pPr>
      <w:r>
        <w:t>2.)</w:t>
      </w:r>
      <w:r>
        <w:tab/>
        <w:t xml:space="preserve">Tiekėjas turi iš anksto suderinti su Užsakovu ir pastato naudotoju visus remonto darbų architektūrinius ir spalvinius sprendinius; </w:t>
      </w:r>
    </w:p>
    <w:p w14:paraId="39053248" w14:textId="4A5B033F" w:rsidR="009B2BB4" w:rsidRDefault="009B2BB4" w:rsidP="009B2BB4">
      <w:pPr>
        <w:ind w:firstLine="851"/>
        <w:jc w:val="both"/>
      </w:pPr>
      <w:r>
        <w:t>3.)</w:t>
      </w:r>
      <w:r>
        <w:tab/>
        <w:t>Tiekėjas turi pasirūpinti ir į kainą įskaičiuoti visas Darbams atlikti reikalingas medžiagas ir tvirtinimo detales, prekių atvežimo, surinkimo ir sumontavimo darbų išlaidas ir visus mokesčius. Tiekėjas turi prisiimti riziką už visas išlaidas, kurias, teikdamas pasiūlymą ir laikydamasis pirkimo dokumentuose nustatytų reikalavimų, privalėjo įskaičiuoti į pasiūlymo kainą.</w:t>
      </w:r>
    </w:p>
    <w:p w14:paraId="1766C05C" w14:textId="12E6B75B" w:rsidR="009B2BB4" w:rsidRDefault="009B2BB4" w:rsidP="009B2BB4">
      <w:pPr>
        <w:ind w:firstLine="851"/>
        <w:jc w:val="both"/>
      </w:pPr>
      <w:r>
        <w:t>4.)</w:t>
      </w:r>
      <w:r>
        <w:tab/>
        <w:t>Tiekėjas turi užtikrinti reikšmingos žalos nedarymo principo laikymąsi – visų statybinių atliekų tvarkymą, valymą, išnešimą ir išvežimą iš objekto bei statinio teritorijos, turėti dokumentus, patvirtinančius tinkamą atliekų tvarkymą, kurios rangovas turi pateikti bet kada užsakovui paprašius.</w:t>
      </w:r>
    </w:p>
    <w:p w14:paraId="5BEE58D8" w14:textId="1191E820" w:rsidR="009B2BB4" w:rsidRDefault="009B2BB4" w:rsidP="009B2BB4">
      <w:pPr>
        <w:ind w:firstLine="851"/>
        <w:jc w:val="both"/>
      </w:pPr>
      <w:r>
        <w:t>5.)</w:t>
      </w:r>
      <w:r>
        <w:tab/>
        <w:t xml:space="preserve">Atlikęs </w:t>
      </w:r>
      <w:r>
        <w:rPr>
          <w:rFonts w:eastAsia="Times New Roman"/>
          <w:color w:val="000000"/>
          <w:kern w:val="0"/>
          <w:lang w:eastAsia="lt-LT"/>
        </w:rPr>
        <w:t>l</w:t>
      </w:r>
      <w:r w:rsidRPr="00900F30">
        <w:rPr>
          <w:rFonts w:eastAsia="Times New Roman"/>
          <w:color w:val="000000"/>
          <w:kern w:val="0"/>
          <w:lang w:eastAsia="lt-LT"/>
        </w:rPr>
        <w:t>auko įėjimų</w:t>
      </w:r>
      <w:r>
        <w:t xml:space="preserve"> paprasto remonto Darbus tiekėjas turi užtikrinti vejos bei asfalto aikštelės atkūrimą, jei atliekant Darbus bus naudojamasi prie pastato esančia veja ir asfalto aikštele statybinių gaminių ar medžiagų sandėliavimui arba kitiems Tiekėjo poreikiams.</w:t>
      </w:r>
    </w:p>
    <w:p w14:paraId="010A74AE" w14:textId="275348A4" w:rsidR="009B2BB4" w:rsidRDefault="009B2BB4" w:rsidP="009B2BB4">
      <w:pPr>
        <w:ind w:firstLine="851"/>
        <w:jc w:val="both"/>
      </w:pPr>
      <w:r>
        <w:t>6.)</w:t>
      </w:r>
      <w:r>
        <w:tab/>
        <w:t>Tiekėjas turi pajungti esamus statinio el. prietaisus / gaminius, jei jie bus laikinai nuimti.</w:t>
      </w:r>
    </w:p>
    <w:p w14:paraId="36EAC0A2" w14:textId="4BEA63C9" w:rsidR="00C31CDC" w:rsidRDefault="00C31CDC" w:rsidP="009B2BB4">
      <w:pPr>
        <w:ind w:firstLine="851"/>
        <w:jc w:val="both"/>
      </w:pPr>
      <w:r>
        <w:t>7.)</w:t>
      </w:r>
      <w:r>
        <w:tab/>
        <w:t xml:space="preserve">Rangovui Darbams vykdyti gali būti suteikta teisė naudotis šildymų, elektros ir vandens kiekiu, kokį saugiai, be neigiamos įtakos Užsakovui galima gauti Statybvietėje. Už sunaudotą šildymą, elektros energiją ir vandenį Rangovas atsiskaito pagal pateiktą PVM sąskaitą – faktūrą, kurią išrašo </w:t>
      </w:r>
      <w:r w:rsidRPr="008711D8">
        <w:t>Baltosios Vokės lopšelio-darželio administracija</w:t>
      </w:r>
    </w:p>
    <w:p w14:paraId="7DB44883" w14:textId="43E5F25B" w:rsidR="00A53667" w:rsidRPr="00C31CDC" w:rsidRDefault="00C31CDC" w:rsidP="00C31CDC">
      <w:pPr>
        <w:spacing w:before="240" w:after="240"/>
        <w:ind w:firstLine="851"/>
        <w:jc w:val="both"/>
        <w:rPr>
          <w:i/>
          <w:color w:val="000000"/>
        </w:rPr>
      </w:pPr>
      <w:r w:rsidRPr="00F55B53">
        <w:rPr>
          <w:b/>
          <w:i/>
          <w:color w:val="000000"/>
        </w:rPr>
        <w:t>Pastaba:</w:t>
      </w:r>
      <w:r w:rsidRPr="00F55B53">
        <w:rPr>
          <w:i/>
          <w:color w:val="000000"/>
        </w:rPr>
        <w:t xml:space="preserve"> jeigu techninėse specifikacijose yra nurodytas pateiktų prekių modelis ar šaltinis, konkretus procesas ar prekės ženklas, tipas, konkreti kilmė ar gamyba, tuo atveju galima pateikti lygiaverčią prekę.</w:t>
      </w:r>
    </w:p>
    <w:p w14:paraId="3659B452" w14:textId="2AA14A6D" w:rsidR="00F20743" w:rsidRPr="006166A2" w:rsidRDefault="00A53667" w:rsidP="00C31CDC">
      <w:pPr>
        <w:ind w:firstLine="567"/>
        <w:jc w:val="center"/>
      </w:pPr>
      <w:r w:rsidRPr="00A53667">
        <w:t>MEDŽIAGŲ/GAMINIŲ/ĮRENGINIŲ TECHNINĖ SPECIFIKACIJA:</w:t>
      </w:r>
    </w:p>
    <w:p w14:paraId="1FA54FC6" w14:textId="29E54E69" w:rsidR="00B240F9" w:rsidRPr="00BB6890" w:rsidRDefault="00BB6890" w:rsidP="009B2861">
      <w:pPr>
        <w:tabs>
          <w:tab w:val="num" w:pos="993"/>
        </w:tabs>
        <w:spacing w:before="240" w:after="40"/>
        <w:jc w:val="both"/>
        <w:rPr>
          <w:b/>
          <w:bCs/>
        </w:rPr>
      </w:pPr>
      <w:r w:rsidRPr="00BB6890">
        <w:rPr>
          <w:b/>
          <w:bCs/>
        </w:rPr>
        <w:t>1</w:t>
      </w:r>
      <w:r w:rsidR="00EE2075" w:rsidRPr="00BB6890">
        <w:rPr>
          <w:b/>
          <w:bCs/>
        </w:rPr>
        <w:t xml:space="preserve">. </w:t>
      </w:r>
      <w:r w:rsidR="00B240F9" w:rsidRPr="00BB6890">
        <w:rPr>
          <w:b/>
          <w:bCs/>
        </w:rPr>
        <w:t>Trinkelių įrengimas</w:t>
      </w:r>
    </w:p>
    <w:p w14:paraId="12C203A4" w14:textId="671A7730" w:rsidR="00BB6890" w:rsidRDefault="00BB6890" w:rsidP="00BB6890">
      <w:pPr>
        <w:tabs>
          <w:tab w:val="num" w:pos="993"/>
        </w:tabs>
        <w:spacing w:after="40"/>
        <w:jc w:val="both"/>
      </w:pPr>
      <w:r>
        <w:t xml:space="preserve">Pilkos spalvos paletės </w:t>
      </w:r>
      <w:bookmarkStart w:id="1" w:name="_Hlk194407349"/>
      <w:r>
        <w:t xml:space="preserve">(išmatavimus ir spalva derinti su Užsakovu) </w:t>
      </w:r>
      <w:bookmarkStart w:id="2" w:name="_Hlk194407370"/>
      <w:bookmarkEnd w:id="1"/>
      <w:r>
        <w:t>ir ≥60 mm storio,</w:t>
      </w:r>
      <w:bookmarkEnd w:id="2"/>
    </w:p>
    <w:p w14:paraId="38126EB0" w14:textId="77777777" w:rsidR="00BB6890" w:rsidRDefault="00BB6890" w:rsidP="00BB6890">
      <w:pPr>
        <w:tabs>
          <w:tab w:val="num" w:pos="993"/>
        </w:tabs>
        <w:spacing w:after="40"/>
        <w:jc w:val="both"/>
      </w:pPr>
      <w:r>
        <w:t>stipris tempimui: skeliant ≥ 3,6 MPa,</w:t>
      </w:r>
    </w:p>
    <w:p w14:paraId="362D340C" w14:textId="77777777" w:rsidR="00BB6890" w:rsidRDefault="00BB6890" w:rsidP="00BB6890">
      <w:pPr>
        <w:tabs>
          <w:tab w:val="num" w:pos="993"/>
        </w:tabs>
        <w:spacing w:after="40"/>
        <w:jc w:val="both"/>
      </w:pPr>
      <w:r>
        <w:t>atsparumas dilimui &lt;20 mm,</w:t>
      </w:r>
    </w:p>
    <w:p w14:paraId="7F328F97" w14:textId="33CEAA82" w:rsidR="00BB6890" w:rsidRDefault="00BB6890" w:rsidP="00BB6890">
      <w:pPr>
        <w:tabs>
          <w:tab w:val="num" w:pos="993"/>
        </w:tabs>
        <w:spacing w:after="40"/>
        <w:jc w:val="both"/>
      </w:pPr>
      <w:r>
        <w:t>vandens įgėrįs – &lt;6 %,</w:t>
      </w:r>
    </w:p>
    <w:p w14:paraId="51BB8EE3" w14:textId="77777777" w:rsidR="00BB6890" w:rsidRDefault="00BB6890" w:rsidP="00BB6890">
      <w:pPr>
        <w:tabs>
          <w:tab w:val="num" w:pos="993"/>
        </w:tabs>
        <w:spacing w:after="40"/>
        <w:jc w:val="both"/>
      </w:pPr>
      <w:r>
        <w:t>atsparumas slydimui (ASV) – 70,</w:t>
      </w:r>
    </w:p>
    <w:p w14:paraId="23657E32" w14:textId="77777777" w:rsidR="00BB6890" w:rsidRDefault="00BB6890" w:rsidP="00BB6890">
      <w:pPr>
        <w:tabs>
          <w:tab w:val="num" w:pos="993"/>
        </w:tabs>
        <w:spacing w:after="40"/>
        <w:jc w:val="both"/>
      </w:pPr>
      <w:r>
        <w:t>atsparumas šalčiui masės nuostoliai kg/m² &lt;1,0.</w:t>
      </w:r>
    </w:p>
    <w:p w14:paraId="46A26823" w14:textId="77777777" w:rsidR="00BB6890" w:rsidRDefault="00BB6890" w:rsidP="00BB6890">
      <w:pPr>
        <w:tabs>
          <w:tab w:val="num" w:pos="993"/>
        </w:tabs>
        <w:spacing w:after="40"/>
        <w:jc w:val="both"/>
      </w:pPr>
      <w:bookmarkStart w:id="3" w:name="_Hlk194407456"/>
      <w:r w:rsidRPr="00BB6890">
        <w:t xml:space="preserve">Betoninių trinkelių posluoksnis </w:t>
      </w:r>
      <w:r>
        <w:t>:</w:t>
      </w:r>
    </w:p>
    <w:p w14:paraId="07A714F1" w14:textId="2DAAE2B8" w:rsidR="00BB6890" w:rsidRDefault="00BB6890" w:rsidP="00BB6890">
      <w:pPr>
        <w:tabs>
          <w:tab w:val="num" w:pos="993"/>
        </w:tabs>
        <w:spacing w:after="40"/>
        <w:jc w:val="both"/>
      </w:pPr>
      <w:r>
        <w:t>sijotas smėlis ≥300 mm</w:t>
      </w:r>
    </w:p>
    <w:p w14:paraId="2FDB0DAF" w14:textId="7B625C46" w:rsidR="00BB6890" w:rsidRDefault="00BB6890" w:rsidP="00BB6890">
      <w:pPr>
        <w:tabs>
          <w:tab w:val="num" w:pos="993"/>
        </w:tabs>
        <w:spacing w:after="40"/>
        <w:jc w:val="both"/>
      </w:pPr>
      <w:r>
        <w:t>akmens skalda Ev2=80 MPa ≥100 mm</w:t>
      </w:r>
    </w:p>
    <w:p w14:paraId="537068DE" w14:textId="60CE7B2F" w:rsidR="00BB6890" w:rsidRDefault="00BB6890" w:rsidP="00BB6890">
      <w:pPr>
        <w:tabs>
          <w:tab w:val="num" w:pos="993"/>
        </w:tabs>
        <w:spacing w:after="40"/>
        <w:jc w:val="both"/>
      </w:pPr>
      <w:r>
        <w:t>akmens atsijų ≤50 mm</w:t>
      </w:r>
    </w:p>
    <w:bookmarkEnd w:id="3"/>
    <w:p w14:paraId="10C86DD0" w14:textId="1DC20D7D" w:rsidR="00BB6890" w:rsidRPr="00BB6890" w:rsidRDefault="00BB6890" w:rsidP="00BB6890">
      <w:pPr>
        <w:tabs>
          <w:tab w:val="num" w:pos="993"/>
        </w:tabs>
        <w:spacing w:before="240" w:after="40"/>
        <w:jc w:val="both"/>
        <w:rPr>
          <w:b/>
          <w:bCs/>
        </w:rPr>
      </w:pPr>
      <w:r>
        <w:rPr>
          <w:b/>
          <w:bCs/>
        </w:rPr>
        <w:t xml:space="preserve">2. </w:t>
      </w:r>
      <w:r w:rsidRPr="00BB6890">
        <w:rPr>
          <w:b/>
          <w:bCs/>
        </w:rPr>
        <w:t>Reljefo trinkelių danga žmonių su regėjimo negalia perspėjimui</w:t>
      </w:r>
    </w:p>
    <w:p w14:paraId="74296FF1" w14:textId="63E620A7" w:rsidR="00BB6890" w:rsidRDefault="00BB6890" w:rsidP="00BB6890">
      <w:pPr>
        <w:tabs>
          <w:tab w:val="num" w:pos="993"/>
        </w:tabs>
        <w:spacing w:after="40"/>
        <w:jc w:val="both"/>
      </w:pPr>
      <w:r>
        <w:t xml:space="preserve">Specialios paskirties gaminys aklųjų ir silpnaregių nukreipimo ir įspėjimo zonoms iškloti. Parenkama spalva </w:t>
      </w:r>
      <w:r w:rsidRPr="00BB6890">
        <w:t>(išmatavimus ir spalva derinti su Užsakovu)</w:t>
      </w:r>
      <w:r>
        <w:t xml:space="preserve"> ≥60 mm storio. Pagal standartą LST EN 1338 + AC.</w:t>
      </w:r>
    </w:p>
    <w:p w14:paraId="74B87745" w14:textId="77777777" w:rsidR="00BB6890" w:rsidRDefault="00BB6890" w:rsidP="00BB6890">
      <w:pPr>
        <w:tabs>
          <w:tab w:val="num" w:pos="993"/>
        </w:tabs>
        <w:spacing w:after="40"/>
        <w:jc w:val="both"/>
      </w:pPr>
      <w:r>
        <w:t>Gaminio stipris tempimui: Skeliant ≥3,6 MPa</w:t>
      </w:r>
    </w:p>
    <w:p w14:paraId="63C482AF" w14:textId="77777777" w:rsidR="00BB6890" w:rsidRDefault="00BB6890" w:rsidP="00BB6890">
      <w:pPr>
        <w:tabs>
          <w:tab w:val="num" w:pos="993"/>
        </w:tabs>
        <w:spacing w:after="40"/>
        <w:jc w:val="both"/>
      </w:pPr>
      <w:r>
        <w:t>Atsparumas dilinimui: &lt; 20 mm</w:t>
      </w:r>
    </w:p>
    <w:p w14:paraId="04D64DB8" w14:textId="77777777" w:rsidR="00BB6890" w:rsidRDefault="00BB6890" w:rsidP="00BB6890">
      <w:pPr>
        <w:tabs>
          <w:tab w:val="num" w:pos="993"/>
        </w:tabs>
        <w:spacing w:after="40"/>
        <w:jc w:val="both"/>
      </w:pPr>
      <w:r>
        <w:t>Vandens įgėris: &lt; 6 %</w:t>
      </w:r>
    </w:p>
    <w:p w14:paraId="2C702CAA" w14:textId="77777777" w:rsidR="00BB6890" w:rsidRDefault="00BB6890" w:rsidP="00BB6890">
      <w:pPr>
        <w:tabs>
          <w:tab w:val="num" w:pos="993"/>
        </w:tabs>
        <w:spacing w:after="40"/>
        <w:jc w:val="both"/>
      </w:pPr>
      <w:r>
        <w:t>Atsparumas slydimui (ASV): 70</w:t>
      </w:r>
    </w:p>
    <w:p w14:paraId="666E3EA9" w14:textId="77777777" w:rsidR="00BB6890" w:rsidRDefault="00BB6890" w:rsidP="00BB6890">
      <w:pPr>
        <w:tabs>
          <w:tab w:val="num" w:pos="993"/>
        </w:tabs>
        <w:spacing w:after="40"/>
        <w:jc w:val="both"/>
      </w:pPr>
      <w:r>
        <w:t>Atsparumas šalčiui</w:t>
      </w:r>
    </w:p>
    <w:p w14:paraId="2E66CF7C" w14:textId="77777777" w:rsidR="00BB6890" w:rsidRDefault="00BB6890" w:rsidP="00BB6890">
      <w:pPr>
        <w:tabs>
          <w:tab w:val="num" w:pos="993"/>
        </w:tabs>
        <w:spacing w:after="40"/>
        <w:jc w:val="both"/>
      </w:pPr>
      <w:r>
        <w:lastRenderedPageBreak/>
        <w:t>(masės nuostoliai kg / m3): &lt; 1,0</w:t>
      </w:r>
    </w:p>
    <w:p w14:paraId="0F0B6140" w14:textId="77777777" w:rsidR="007F145D" w:rsidRDefault="007F145D" w:rsidP="007F145D">
      <w:pPr>
        <w:tabs>
          <w:tab w:val="num" w:pos="993"/>
        </w:tabs>
        <w:spacing w:after="40"/>
        <w:jc w:val="both"/>
      </w:pPr>
      <w:r w:rsidRPr="00BB6890">
        <w:t xml:space="preserve">Betoninių trinkelių posluoksnis </w:t>
      </w:r>
      <w:r>
        <w:t>:</w:t>
      </w:r>
    </w:p>
    <w:p w14:paraId="429E8866" w14:textId="77777777" w:rsidR="007F145D" w:rsidRDefault="007F145D" w:rsidP="007F145D">
      <w:pPr>
        <w:tabs>
          <w:tab w:val="num" w:pos="993"/>
        </w:tabs>
        <w:spacing w:after="40"/>
        <w:jc w:val="both"/>
      </w:pPr>
      <w:r>
        <w:t>sijotas smėlis ≥300 mm</w:t>
      </w:r>
    </w:p>
    <w:p w14:paraId="56E39B14" w14:textId="77777777" w:rsidR="007F145D" w:rsidRDefault="007F145D" w:rsidP="007F145D">
      <w:pPr>
        <w:tabs>
          <w:tab w:val="num" w:pos="993"/>
        </w:tabs>
        <w:spacing w:after="40"/>
        <w:jc w:val="both"/>
      </w:pPr>
      <w:r>
        <w:t>akmens skalda Ev2=80 MPa ≥100 mm</w:t>
      </w:r>
    </w:p>
    <w:p w14:paraId="2D4F6490" w14:textId="314C040F" w:rsidR="00D217AD" w:rsidRDefault="007F145D" w:rsidP="007F145D">
      <w:pPr>
        <w:tabs>
          <w:tab w:val="num" w:pos="993"/>
        </w:tabs>
        <w:spacing w:after="40"/>
        <w:jc w:val="both"/>
      </w:pPr>
      <w:r>
        <w:t>akmens atsijų ≤50 mm</w:t>
      </w:r>
    </w:p>
    <w:p w14:paraId="765E41A8" w14:textId="48FFA825" w:rsidR="00A75B85" w:rsidRDefault="00A75B85" w:rsidP="007F145D">
      <w:pPr>
        <w:pStyle w:val="Betarp"/>
        <w:spacing w:before="240"/>
        <w:rPr>
          <w:rFonts w:ascii="Times New Roman" w:hAnsi="Times New Roman" w:cs="Times New Roman"/>
          <w:sz w:val="24"/>
          <w:szCs w:val="24"/>
          <w:lang w:eastAsia="lt-LT"/>
        </w:rPr>
      </w:pPr>
    </w:p>
    <w:p w14:paraId="289B8EE9" w14:textId="77777777" w:rsidR="007F145D" w:rsidRPr="00A75B85" w:rsidRDefault="007F145D" w:rsidP="007F145D">
      <w:pPr>
        <w:pStyle w:val="Betarp"/>
        <w:spacing w:before="240"/>
        <w:rPr>
          <w:rFonts w:ascii="Times New Roman" w:hAnsi="Times New Roman" w:cs="Times New Roman"/>
          <w:sz w:val="24"/>
          <w:szCs w:val="24"/>
          <w:lang w:eastAsia="lt-LT"/>
        </w:rPr>
      </w:pPr>
    </w:p>
    <w:sectPr w:rsidR="007F145D" w:rsidRPr="00A75B85" w:rsidSect="00251437">
      <w:pgSz w:w="11907" w:h="16840" w:code="9"/>
      <w:pgMar w:top="1134" w:right="567" w:bottom="851" w:left="1134" w:header="5670" w:footer="709"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40559"/>
    <w:multiLevelType w:val="hybridMultilevel"/>
    <w:tmpl w:val="2756855A"/>
    <w:lvl w:ilvl="0" w:tplc="ADD2F1C2">
      <w:start w:val="1"/>
      <w:numFmt w:val="decimal"/>
      <w:lvlText w:val="%1.)"/>
      <w:lvlJc w:val="left"/>
      <w:pPr>
        <w:tabs>
          <w:tab w:val="num" w:pos="1452"/>
        </w:tabs>
        <w:ind w:left="1452" w:hanging="885"/>
      </w:pPr>
    </w:lvl>
    <w:lvl w:ilvl="1" w:tplc="04090019">
      <w:start w:val="1"/>
      <w:numFmt w:val="lowerLetter"/>
      <w:lvlText w:val="%2."/>
      <w:lvlJc w:val="left"/>
      <w:pPr>
        <w:tabs>
          <w:tab w:val="num" w:pos="1647"/>
        </w:tabs>
        <w:ind w:left="1647" w:hanging="360"/>
      </w:pPr>
    </w:lvl>
    <w:lvl w:ilvl="2" w:tplc="0409001B">
      <w:start w:val="1"/>
      <w:numFmt w:val="lowerRoman"/>
      <w:lvlText w:val="%3."/>
      <w:lvlJc w:val="right"/>
      <w:pPr>
        <w:tabs>
          <w:tab w:val="num" w:pos="2367"/>
        </w:tabs>
        <w:ind w:left="2367" w:hanging="180"/>
      </w:pPr>
    </w:lvl>
    <w:lvl w:ilvl="3" w:tplc="0409000F">
      <w:start w:val="1"/>
      <w:numFmt w:val="decimal"/>
      <w:lvlText w:val="%4."/>
      <w:lvlJc w:val="left"/>
      <w:pPr>
        <w:tabs>
          <w:tab w:val="num" w:pos="3087"/>
        </w:tabs>
        <w:ind w:left="3087" w:hanging="360"/>
      </w:pPr>
    </w:lvl>
    <w:lvl w:ilvl="4" w:tplc="04090019">
      <w:start w:val="1"/>
      <w:numFmt w:val="lowerLetter"/>
      <w:lvlText w:val="%5."/>
      <w:lvlJc w:val="left"/>
      <w:pPr>
        <w:tabs>
          <w:tab w:val="num" w:pos="3807"/>
        </w:tabs>
        <w:ind w:left="3807" w:hanging="360"/>
      </w:pPr>
    </w:lvl>
    <w:lvl w:ilvl="5" w:tplc="0409001B">
      <w:start w:val="1"/>
      <w:numFmt w:val="lowerRoman"/>
      <w:lvlText w:val="%6."/>
      <w:lvlJc w:val="right"/>
      <w:pPr>
        <w:tabs>
          <w:tab w:val="num" w:pos="4527"/>
        </w:tabs>
        <w:ind w:left="4527" w:hanging="180"/>
      </w:pPr>
    </w:lvl>
    <w:lvl w:ilvl="6" w:tplc="0409000F">
      <w:start w:val="1"/>
      <w:numFmt w:val="decimal"/>
      <w:lvlText w:val="%7."/>
      <w:lvlJc w:val="left"/>
      <w:pPr>
        <w:tabs>
          <w:tab w:val="num" w:pos="5247"/>
        </w:tabs>
        <w:ind w:left="5247" w:hanging="360"/>
      </w:pPr>
    </w:lvl>
    <w:lvl w:ilvl="7" w:tplc="04090019">
      <w:start w:val="1"/>
      <w:numFmt w:val="lowerLetter"/>
      <w:lvlText w:val="%8."/>
      <w:lvlJc w:val="left"/>
      <w:pPr>
        <w:tabs>
          <w:tab w:val="num" w:pos="5967"/>
        </w:tabs>
        <w:ind w:left="5967" w:hanging="360"/>
      </w:pPr>
    </w:lvl>
    <w:lvl w:ilvl="8" w:tplc="0409001B">
      <w:start w:val="1"/>
      <w:numFmt w:val="lowerRoman"/>
      <w:lvlText w:val="%9."/>
      <w:lvlJc w:val="right"/>
      <w:pPr>
        <w:tabs>
          <w:tab w:val="num" w:pos="6687"/>
        </w:tabs>
        <w:ind w:left="6687" w:hanging="180"/>
      </w:pPr>
    </w:lvl>
  </w:abstractNum>
  <w:abstractNum w:abstractNumId="1" w15:restartNumberingAfterBreak="0">
    <w:nsid w:val="0E5F78A0"/>
    <w:multiLevelType w:val="hybridMultilevel"/>
    <w:tmpl w:val="8854A8B0"/>
    <w:lvl w:ilvl="0" w:tplc="18968CAE">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D32F1C"/>
    <w:multiLevelType w:val="hybridMultilevel"/>
    <w:tmpl w:val="0F7C5C5C"/>
    <w:lvl w:ilvl="0" w:tplc="43929372">
      <w:start w:val="11"/>
      <w:numFmt w:val="bullet"/>
      <w:lvlText w:val="-"/>
      <w:lvlJc w:val="left"/>
      <w:pPr>
        <w:ind w:left="786" w:hanging="360"/>
      </w:pPr>
      <w:rPr>
        <w:rFonts w:ascii="Times New Roman" w:eastAsiaTheme="minorHAnsi"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3" w15:restartNumberingAfterBreak="0">
    <w:nsid w:val="28D40E80"/>
    <w:multiLevelType w:val="hybridMultilevel"/>
    <w:tmpl w:val="681EE354"/>
    <w:lvl w:ilvl="0" w:tplc="4E823DB2">
      <w:start w:val="7"/>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7D42BE"/>
    <w:multiLevelType w:val="hybridMultilevel"/>
    <w:tmpl w:val="6F3017CC"/>
    <w:lvl w:ilvl="0" w:tplc="C886484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3193188D"/>
    <w:multiLevelType w:val="hybridMultilevel"/>
    <w:tmpl w:val="B2B0C15C"/>
    <w:lvl w:ilvl="0" w:tplc="572C969E">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42AE3DA3"/>
    <w:multiLevelType w:val="hybridMultilevel"/>
    <w:tmpl w:val="8C147D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F935BE5"/>
    <w:multiLevelType w:val="multilevel"/>
    <w:tmpl w:val="5F860B6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6646496E"/>
    <w:multiLevelType w:val="hybridMultilevel"/>
    <w:tmpl w:val="449ED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1674677"/>
    <w:multiLevelType w:val="multilevel"/>
    <w:tmpl w:val="2540693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326833896">
    <w:abstractNumId w:val="4"/>
  </w:num>
  <w:num w:numId="2" w16cid:durableId="1039670117">
    <w:abstractNumId w:val="2"/>
  </w:num>
  <w:num w:numId="3" w16cid:durableId="850724583">
    <w:abstractNumId w:val="1"/>
  </w:num>
  <w:num w:numId="4" w16cid:durableId="3025431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0107464">
    <w:abstractNumId w:val="3"/>
  </w:num>
  <w:num w:numId="6" w16cid:durableId="489443555">
    <w:abstractNumId w:val="8"/>
  </w:num>
  <w:num w:numId="7" w16cid:durableId="1440951570">
    <w:abstractNumId w:val="7"/>
  </w:num>
  <w:num w:numId="8" w16cid:durableId="36660802">
    <w:abstractNumId w:val="9"/>
  </w:num>
  <w:num w:numId="9" w16cid:durableId="1331326640">
    <w:abstractNumId w:val="5"/>
  </w:num>
  <w:num w:numId="10" w16cid:durableId="8183023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DBC"/>
    <w:rsid w:val="0000057C"/>
    <w:rsid w:val="00005BD7"/>
    <w:rsid w:val="00052DAC"/>
    <w:rsid w:val="00096F14"/>
    <w:rsid w:val="000A016F"/>
    <w:rsid w:val="000A7519"/>
    <w:rsid w:val="000A7F9E"/>
    <w:rsid w:val="000E4389"/>
    <w:rsid w:val="000E5B35"/>
    <w:rsid w:val="000E79F6"/>
    <w:rsid w:val="000F1011"/>
    <w:rsid w:val="000F7CAD"/>
    <w:rsid w:val="00113EFD"/>
    <w:rsid w:val="00134D96"/>
    <w:rsid w:val="001420C9"/>
    <w:rsid w:val="00143F29"/>
    <w:rsid w:val="00150CBB"/>
    <w:rsid w:val="00163ACE"/>
    <w:rsid w:val="00187418"/>
    <w:rsid w:val="001A2D48"/>
    <w:rsid w:val="001B1C05"/>
    <w:rsid w:val="001B26E1"/>
    <w:rsid w:val="001C017D"/>
    <w:rsid w:val="001C60A9"/>
    <w:rsid w:val="001E59F8"/>
    <w:rsid w:val="001F0FAB"/>
    <w:rsid w:val="001F642C"/>
    <w:rsid w:val="00210C8F"/>
    <w:rsid w:val="002202BC"/>
    <w:rsid w:val="002234A2"/>
    <w:rsid w:val="0023186D"/>
    <w:rsid w:val="002358E3"/>
    <w:rsid w:val="00251437"/>
    <w:rsid w:val="0025152D"/>
    <w:rsid w:val="00257BB2"/>
    <w:rsid w:val="00280713"/>
    <w:rsid w:val="00285826"/>
    <w:rsid w:val="002876F7"/>
    <w:rsid w:val="002C799B"/>
    <w:rsid w:val="002E1188"/>
    <w:rsid w:val="002E7B9A"/>
    <w:rsid w:val="002F3926"/>
    <w:rsid w:val="00303654"/>
    <w:rsid w:val="00327E4A"/>
    <w:rsid w:val="00361D96"/>
    <w:rsid w:val="003627FD"/>
    <w:rsid w:val="00362A82"/>
    <w:rsid w:val="003676CE"/>
    <w:rsid w:val="003849A8"/>
    <w:rsid w:val="003B59A2"/>
    <w:rsid w:val="003E28F7"/>
    <w:rsid w:val="003F1C6B"/>
    <w:rsid w:val="003F2744"/>
    <w:rsid w:val="00401451"/>
    <w:rsid w:val="004017B1"/>
    <w:rsid w:val="00403A0E"/>
    <w:rsid w:val="004419C2"/>
    <w:rsid w:val="004635E2"/>
    <w:rsid w:val="0047641D"/>
    <w:rsid w:val="0048226C"/>
    <w:rsid w:val="00491957"/>
    <w:rsid w:val="004F07C0"/>
    <w:rsid w:val="004F2A4A"/>
    <w:rsid w:val="004F3C9D"/>
    <w:rsid w:val="00500B6F"/>
    <w:rsid w:val="00504771"/>
    <w:rsid w:val="00552D66"/>
    <w:rsid w:val="00583444"/>
    <w:rsid w:val="00586CDA"/>
    <w:rsid w:val="005907A4"/>
    <w:rsid w:val="0059756C"/>
    <w:rsid w:val="005979EB"/>
    <w:rsid w:val="005B1555"/>
    <w:rsid w:val="005B1879"/>
    <w:rsid w:val="005C390F"/>
    <w:rsid w:val="005D041E"/>
    <w:rsid w:val="00602D72"/>
    <w:rsid w:val="00603586"/>
    <w:rsid w:val="00606D3E"/>
    <w:rsid w:val="00610293"/>
    <w:rsid w:val="006166A2"/>
    <w:rsid w:val="00642E4C"/>
    <w:rsid w:val="00650588"/>
    <w:rsid w:val="00686763"/>
    <w:rsid w:val="006B6FE3"/>
    <w:rsid w:val="006D5A7B"/>
    <w:rsid w:val="006F1036"/>
    <w:rsid w:val="006F2FF0"/>
    <w:rsid w:val="0070548B"/>
    <w:rsid w:val="00706233"/>
    <w:rsid w:val="007064EF"/>
    <w:rsid w:val="00730AEC"/>
    <w:rsid w:val="00731312"/>
    <w:rsid w:val="0073423D"/>
    <w:rsid w:val="0076583A"/>
    <w:rsid w:val="007B26EC"/>
    <w:rsid w:val="007D0776"/>
    <w:rsid w:val="007D1B5D"/>
    <w:rsid w:val="007E3690"/>
    <w:rsid w:val="007E7F93"/>
    <w:rsid w:val="007F145D"/>
    <w:rsid w:val="007F3DA5"/>
    <w:rsid w:val="00805022"/>
    <w:rsid w:val="00844DBD"/>
    <w:rsid w:val="00846B9B"/>
    <w:rsid w:val="008A7BD4"/>
    <w:rsid w:val="008B19A9"/>
    <w:rsid w:val="008B2200"/>
    <w:rsid w:val="008B3FD3"/>
    <w:rsid w:val="008C1A59"/>
    <w:rsid w:val="008C2D59"/>
    <w:rsid w:val="008C79C8"/>
    <w:rsid w:val="008E7382"/>
    <w:rsid w:val="008F5D23"/>
    <w:rsid w:val="00900F30"/>
    <w:rsid w:val="009074F9"/>
    <w:rsid w:val="0097070A"/>
    <w:rsid w:val="00971C61"/>
    <w:rsid w:val="009B2861"/>
    <w:rsid w:val="009B2BB4"/>
    <w:rsid w:val="009C26D5"/>
    <w:rsid w:val="009C6555"/>
    <w:rsid w:val="009D15BA"/>
    <w:rsid w:val="009F1D26"/>
    <w:rsid w:val="00A16F07"/>
    <w:rsid w:val="00A434A3"/>
    <w:rsid w:val="00A53667"/>
    <w:rsid w:val="00A75B85"/>
    <w:rsid w:val="00A77E47"/>
    <w:rsid w:val="00A850C2"/>
    <w:rsid w:val="00A960A6"/>
    <w:rsid w:val="00AA1388"/>
    <w:rsid w:val="00AA2971"/>
    <w:rsid w:val="00AB34B8"/>
    <w:rsid w:val="00AB4FC1"/>
    <w:rsid w:val="00AB737D"/>
    <w:rsid w:val="00AC20BD"/>
    <w:rsid w:val="00AE1DCF"/>
    <w:rsid w:val="00AE49F5"/>
    <w:rsid w:val="00AE6283"/>
    <w:rsid w:val="00B065D8"/>
    <w:rsid w:val="00B14945"/>
    <w:rsid w:val="00B240F9"/>
    <w:rsid w:val="00B529A3"/>
    <w:rsid w:val="00B81779"/>
    <w:rsid w:val="00B849F8"/>
    <w:rsid w:val="00BB6890"/>
    <w:rsid w:val="00BB7D45"/>
    <w:rsid w:val="00BF1DD4"/>
    <w:rsid w:val="00BF2CDB"/>
    <w:rsid w:val="00BF4A09"/>
    <w:rsid w:val="00C02976"/>
    <w:rsid w:val="00C31CDC"/>
    <w:rsid w:val="00C336CB"/>
    <w:rsid w:val="00C554DC"/>
    <w:rsid w:val="00C73F91"/>
    <w:rsid w:val="00C82A8E"/>
    <w:rsid w:val="00C832FA"/>
    <w:rsid w:val="00CA17B3"/>
    <w:rsid w:val="00CD4C13"/>
    <w:rsid w:val="00CF03A7"/>
    <w:rsid w:val="00CF5B1C"/>
    <w:rsid w:val="00D07550"/>
    <w:rsid w:val="00D11101"/>
    <w:rsid w:val="00D217AD"/>
    <w:rsid w:val="00D240CD"/>
    <w:rsid w:val="00D25E63"/>
    <w:rsid w:val="00D36976"/>
    <w:rsid w:val="00D40A3A"/>
    <w:rsid w:val="00D62516"/>
    <w:rsid w:val="00D661C7"/>
    <w:rsid w:val="00D73E67"/>
    <w:rsid w:val="00DA0C68"/>
    <w:rsid w:val="00DA311F"/>
    <w:rsid w:val="00DB1507"/>
    <w:rsid w:val="00DF2165"/>
    <w:rsid w:val="00E20FA0"/>
    <w:rsid w:val="00E379B8"/>
    <w:rsid w:val="00E44CAF"/>
    <w:rsid w:val="00E6413C"/>
    <w:rsid w:val="00E6531A"/>
    <w:rsid w:val="00E7120E"/>
    <w:rsid w:val="00E86D2B"/>
    <w:rsid w:val="00EA4D4D"/>
    <w:rsid w:val="00EC2568"/>
    <w:rsid w:val="00EE2075"/>
    <w:rsid w:val="00EE6572"/>
    <w:rsid w:val="00F1764B"/>
    <w:rsid w:val="00F20743"/>
    <w:rsid w:val="00F20B53"/>
    <w:rsid w:val="00F30885"/>
    <w:rsid w:val="00F4038D"/>
    <w:rsid w:val="00F40686"/>
    <w:rsid w:val="00F42A8B"/>
    <w:rsid w:val="00F55B53"/>
    <w:rsid w:val="00F5600E"/>
    <w:rsid w:val="00F57047"/>
    <w:rsid w:val="00F57DBC"/>
    <w:rsid w:val="00F62FD0"/>
    <w:rsid w:val="00F73306"/>
    <w:rsid w:val="00F74396"/>
    <w:rsid w:val="00F91624"/>
    <w:rsid w:val="00FA3A5D"/>
    <w:rsid w:val="00FE7D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E3811"/>
  <w15:chartTrackingRefBased/>
  <w15:docId w15:val="{CFAD10A4-FB24-47F4-860D-B8019F93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7DBC"/>
    <w:pPr>
      <w:widowControl w:val="0"/>
      <w:suppressAutoHyphens/>
      <w:spacing w:after="0" w:line="240" w:lineRule="auto"/>
    </w:pPr>
    <w:rPr>
      <w:rFonts w:ascii="Times New Roman" w:eastAsia="Lucida Sans Unicode" w:hAnsi="Times New Roman" w:cs="Times New Roman"/>
      <w:kern w:val="2"/>
      <w:sz w:val="24"/>
      <w:szCs w:val="24"/>
    </w:rPr>
  </w:style>
  <w:style w:type="paragraph" w:styleId="Antrat1">
    <w:name w:val="heading 1"/>
    <w:basedOn w:val="prastasis"/>
    <w:next w:val="prastasis"/>
    <w:link w:val="Antrat1Diagrama"/>
    <w:qFormat/>
    <w:rsid w:val="00F57DBC"/>
    <w:pPr>
      <w:keepNext/>
      <w:spacing w:before="240" w:after="60"/>
      <w:outlineLvl w:val="0"/>
    </w:pPr>
    <w:rPr>
      <w:rFonts w:ascii="Calibri Light" w:eastAsia="Times New Roman" w:hAnsi="Calibri Light"/>
      <w:b/>
      <w:bCs/>
      <w:kern w:val="32"/>
      <w:sz w:val="32"/>
      <w:szCs w:val="32"/>
    </w:rPr>
  </w:style>
  <w:style w:type="paragraph" w:styleId="Antrat3">
    <w:name w:val="heading 3"/>
    <w:basedOn w:val="prastasis"/>
    <w:next w:val="prastasis"/>
    <w:link w:val="Antrat3Diagrama"/>
    <w:uiPriority w:val="9"/>
    <w:semiHidden/>
    <w:unhideWhenUsed/>
    <w:qFormat/>
    <w:rsid w:val="00CF03A7"/>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57DBC"/>
    <w:rPr>
      <w:rFonts w:ascii="Calibri Light" w:eastAsia="Times New Roman" w:hAnsi="Calibri Light" w:cs="Times New Roman"/>
      <w:b/>
      <w:bCs/>
      <w:kern w:val="32"/>
      <w:sz w:val="32"/>
      <w:szCs w:val="32"/>
    </w:rPr>
  </w:style>
  <w:style w:type="paragraph" w:styleId="Sraopastraipa">
    <w:name w:val="List Paragraph"/>
    <w:basedOn w:val="prastasis"/>
    <w:uiPriority w:val="34"/>
    <w:qFormat/>
    <w:rsid w:val="00F57DBC"/>
    <w:pPr>
      <w:ind w:left="720"/>
      <w:contextualSpacing/>
    </w:pPr>
  </w:style>
  <w:style w:type="paragraph" w:styleId="prastasiniatinklio">
    <w:name w:val="Normal (Web)"/>
    <w:basedOn w:val="prastasis"/>
    <w:uiPriority w:val="99"/>
    <w:unhideWhenUsed/>
    <w:rsid w:val="005B1879"/>
    <w:pPr>
      <w:widowControl/>
      <w:suppressAutoHyphens w:val="0"/>
      <w:spacing w:before="100" w:beforeAutospacing="1" w:after="100" w:afterAutospacing="1"/>
    </w:pPr>
    <w:rPr>
      <w:rFonts w:eastAsia="Times New Roman"/>
      <w:kern w:val="0"/>
      <w:lang w:eastAsia="lt-LT"/>
    </w:rPr>
  </w:style>
  <w:style w:type="paragraph" w:styleId="Betarp">
    <w:name w:val="No Spacing"/>
    <w:uiPriority w:val="1"/>
    <w:qFormat/>
    <w:rsid w:val="005B1879"/>
    <w:pPr>
      <w:spacing w:after="0" w:line="240" w:lineRule="auto"/>
    </w:pPr>
  </w:style>
  <w:style w:type="table" w:styleId="Lentelstinklelis">
    <w:name w:val="Table Grid"/>
    <w:basedOn w:val="prastojilentel"/>
    <w:uiPriority w:val="59"/>
    <w:rsid w:val="005B1879"/>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3Diagrama">
    <w:name w:val="Antraštė 3 Diagrama"/>
    <w:basedOn w:val="Numatytasispastraiposriftas"/>
    <w:link w:val="Antrat3"/>
    <w:uiPriority w:val="9"/>
    <w:semiHidden/>
    <w:rsid w:val="00CF03A7"/>
    <w:rPr>
      <w:rFonts w:asciiTheme="majorHAnsi" w:eastAsiaTheme="majorEastAsia" w:hAnsiTheme="majorHAnsi" w:cstheme="majorBidi"/>
      <w:color w:val="1F3763" w:themeColor="accent1" w:themeShade="7F"/>
      <w:kern w:val="2"/>
      <w:sz w:val="24"/>
      <w:szCs w:val="24"/>
    </w:rPr>
  </w:style>
  <w:style w:type="character" w:styleId="Hipersaitas">
    <w:name w:val="Hyperlink"/>
    <w:basedOn w:val="Numatytasispastraiposriftas"/>
    <w:uiPriority w:val="99"/>
    <w:semiHidden/>
    <w:unhideWhenUsed/>
    <w:rsid w:val="00CF03A7"/>
    <w:rPr>
      <w:color w:val="0000FF"/>
      <w:u w:val="single"/>
    </w:rPr>
  </w:style>
  <w:style w:type="character" w:styleId="Grietas">
    <w:name w:val="Strong"/>
    <w:basedOn w:val="Numatytasispastraiposriftas"/>
    <w:uiPriority w:val="22"/>
    <w:qFormat/>
    <w:rsid w:val="00CF03A7"/>
    <w:rPr>
      <w:b/>
      <w:bCs/>
    </w:rPr>
  </w:style>
  <w:style w:type="character" w:customStyle="1" w:styleId="fontstyle01">
    <w:name w:val="fontstyle01"/>
    <w:basedOn w:val="Numatytasispastraiposriftas"/>
    <w:rsid w:val="0076583A"/>
    <w:rPr>
      <w:rFonts w:ascii="Arial-BoldMT" w:hAnsi="Arial-BoldMT" w:hint="default"/>
      <w:b/>
      <w:bCs/>
      <w:i w:val="0"/>
      <w:iCs w:val="0"/>
      <w:color w:val="000000"/>
      <w:sz w:val="20"/>
      <w:szCs w:val="20"/>
    </w:rPr>
  </w:style>
  <w:style w:type="character" w:customStyle="1" w:styleId="fontstyle21">
    <w:name w:val="fontstyle21"/>
    <w:basedOn w:val="Numatytasispastraiposriftas"/>
    <w:rsid w:val="0076583A"/>
    <w:rPr>
      <w:rFonts w:ascii="ArialMT" w:hAnsi="Arial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1754">
      <w:bodyDiv w:val="1"/>
      <w:marLeft w:val="0"/>
      <w:marRight w:val="0"/>
      <w:marTop w:val="0"/>
      <w:marBottom w:val="0"/>
      <w:divBdr>
        <w:top w:val="none" w:sz="0" w:space="0" w:color="auto"/>
        <w:left w:val="none" w:sz="0" w:space="0" w:color="auto"/>
        <w:bottom w:val="none" w:sz="0" w:space="0" w:color="auto"/>
        <w:right w:val="none" w:sz="0" w:space="0" w:color="auto"/>
      </w:divBdr>
    </w:div>
    <w:div w:id="305166572">
      <w:bodyDiv w:val="1"/>
      <w:marLeft w:val="0"/>
      <w:marRight w:val="0"/>
      <w:marTop w:val="0"/>
      <w:marBottom w:val="0"/>
      <w:divBdr>
        <w:top w:val="none" w:sz="0" w:space="0" w:color="auto"/>
        <w:left w:val="none" w:sz="0" w:space="0" w:color="auto"/>
        <w:bottom w:val="none" w:sz="0" w:space="0" w:color="auto"/>
        <w:right w:val="none" w:sz="0" w:space="0" w:color="auto"/>
      </w:divBdr>
    </w:div>
    <w:div w:id="322701925">
      <w:bodyDiv w:val="1"/>
      <w:marLeft w:val="0"/>
      <w:marRight w:val="0"/>
      <w:marTop w:val="0"/>
      <w:marBottom w:val="0"/>
      <w:divBdr>
        <w:top w:val="none" w:sz="0" w:space="0" w:color="auto"/>
        <w:left w:val="none" w:sz="0" w:space="0" w:color="auto"/>
        <w:bottom w:val="none" w:sz="0" w:space="0" w:color="auto"/>
        <w:right w:val="none" w:sz="0" w:space="0" w:color="auto"/>
      </w:divBdr>
    </w:div>
    <w:div w:id="371879952">
      <w:bodyDiv w:val="1"/>
      <w:marLeft w:val="0"/>
      <w:marRight w:val="0"/>
      <w:marTop w:val="0"/>
      <w:marBottom w:val="0"/>
      <w:divBdr>
        <w:top w:val="none" w:sz="0" w:space="0" w:color="auto"/>
        <w:left w:val="none" w:sz="0" w:space="0" w:color="auto"/>
        <w:bottom w:val="none" w:sz="0" w:space="0" w:color="auto"/>
        <w:right w:val="none" w:sz="0" w:space="0" w:color="auto"/>
      </w:divBdr>
    </w:div>
    <w:div w:id="557786823">
      <w:bodyDiv w:val="1"/>
      <w:marLeft w:val="0"/>
      <w:marRight w:val="0"/>
      <w:marTop w:val="0"/>
      <w:marBottom w:val="0"/>
      <w:divBdr>
        <w:top w:val="none" w:sz="0" w:space="0" w:color="auto"/>
        <w:left w:val="none" w:sz="0" w:space="0" w:color="auto"/>
        <w:bottom w:val="none" w:sz="0" w:space="0" w:color="auto"/>
        <w:right w:val="none" w:sz="0" w:space="0" w:color="auto"/>
      </w:divBdr>
    </w:div>
    <w:div w:id="696345938">
      <w:bodyDiv w:val="1"/>
      <w:marLeft w:val="0"/>
      <w:marRight w:val="0"/>
      <w:marTop w:val="0"/>
      <w:marBottom w:val="0"/>
      <w:divBdr>
        <w:top w:val="none" w:sz="0" w:space="0" w:color="auto"/>
        <w:left w:val="none" w:sz="0" w:space="0" w:color="auto"/>
        <w:bottom w:val="none" w:sz="0" w:space="0" w:color="auto"/>
        <w:right w:val="none" w:sz="0" w:space="0" w:color="auto"/>
      </w:divBdr>
    </w:div>
    <w:div w:id="737942894">
      <w:bodyDiv w:val="1"/>
      <w:marLeft w:val="0"/>
      <w:marRight w:val="0"/>
      <w:marTop w:val="0"/>
      <w:marBottom w:val="0"/>
      <w:divBdr>
        <w:top w:val="none" w:sz="0" w:space="0" w:color="auto"/>
        <w:left w:val="none" w:sz="0" w:space="0" w:color="auto"/>
        <w:bottom w:val="none" w:sz="0" w:space="0" w:color="auto"/>
        <w:right w:val="none" w:sz="0" w:space="0" w:color="auto"/>
      </w:divBdr>
    </w:div>
    <w:div w:id="827329503">
      <w:bodyDiv w:val="1"/>
      <w:marLeft w:val="0"/>
      <w:marRight w:val="0"/>
      <w:marTop w:val="0"/>
      <w:marBottom w:val="0"/>
      <w:divBdr>
        <w:top w:val="none" w:sz="0" w:space="0" w:color="auto"/>
        <w:left w:val="none" w:sz="0" w:space="0" w:color="auto"/>
        <w:bottom w:val="none" w:sz="0" w:space="0" w:color="auto"/>
        <w:right w:val="none" w:sz="0" w:space="0" w:color="auto"/>
      </w:divBdr>
    </w:div>
    <w:div w:id="891504711">
      <w:bodyDiv w:val="1"/>
      <w:marLeft w:val="0"/>
      <w:marRight w:val="0"/>
      <w:marTop w:val="0"/>
      <w:marBottom w:val="0"/>
      <w:divBdr>
        <w:top w:val="none" w:sz="0" w:space="0" w:color="auto"/>
        <w:left w:val="none" w:sz="0" w:space="0" w:color="auto"/>
        <w:bottom w:val="none" w:sz="0" w:space="0" w:color="auto"/>
        <w:right w:val="none" w:sz="0" w:space="0" w:color="auto"/>
      </w:divBdr>
    </w:div>
    <w:div w:id="1110128219">
      <w:bodyDiv w:val="1"/>
      <w:marLeft w:val="0"/>
      <w:marRight w:val="0"/>
      <w:marTop w:val="0"/>
      <w:marBottom w:val="0"/>
      <w:divBdr>
        <w:top w:val="none" w:sz="0" w:space="0" w:color="auto"/>
        <w:left w:val="none" w:sz="0" w:space="0" w:color="auto"/>
        <w:bottom w:val="none" w:sz="0" w:space="0" w:color="auto"/>
        <w:right w:val="none" w:sz="0" w:space="0" w:color="auto"/>
      </w:divBdr>
    </w:div>
    <w:div w:id="1113088216">
      <w:bodyDiv w:val="1"/>
      <w:marLeft w:val="0"/>
      <w:marRight w:val="0"/>
      <w:marTop w:val="0"/>
      <w:marBottom w:val="0"/>
      <w:divBdr>
        <w:top w:val="none" w:sz="0" w:space="0" w:color="auto"/>
        <w:left w:val="none" w:sz="0" w:space="0" w:color="auto"/>
        <w:bottom w:val="none" w:sz="0" w:space="0" w:color="auto"/>
        <w:right w:val="none" w:sz="0" w:space="0" w:color="auto"/>
      </w:divBdr>
    </w:div>
    <w:div w:id="1311708232">
      <w:bodyDiv w:val="1"/>
      <w:marLeft w:val="0"/>
      <w:marRight w:val="0"/>
      <w:marTop w:val="0"/>
      <w:marBottom w:val="0"/>
      <w:divBdr>
        <w:top w:val="none" w:sz="0" w:space="0" w:color="auto"/>
        <w:left w:val="none" w:sz="0" w:space="0" w:color="auto"/>
        <w:bottom w:val="none" w:sz="0" w:space="0" w:color="auto"/>
        <w:right w:val="none" w:sz="0" w:space="0" w:color="auto"/>
      </w:divBdr>
    </w:div>
    <w:div w:id="1311712485">
      <w:bodyDiv w:val="1"/>
      <w:marLeft w:val="0"/>
      <w:marRight w:val="0"/>
      <w:marTop w:val="0"/>
      <w:marBottom w:val="0"/>
      <w:divBdr>
        <w:top w:val="none" w:sz="0" w:space="0" w:color="auto"/>
        <w:left w:val="none" w:sz="0" w:space="0" w:color="auto"/>
        <w:bottom w:val="none" w:sz="0" w:space="0" w:color="auto"/>
        <w:right w:val="none" w:sz="0" w:space="0" w:color="auto"/>
      </w:divBdr>
    </w:div>
    <w:div w:id="1675642435">
      <w:bodyDiv w:val="1"/>
      <w:marLeft w:val="0"/>
      <w:marRight w:val="0"/>
      <w:marTop w:val="0"/>
      <w:marBottom w:val="0"/>
      <w:divBdr>
        <w:top w:val="none" w:sz="0" w:space="0" w:color="auto"/>
        <w:left w:val="none" w:sz="0" w:space="0" w:color="auto"/>
        <w:bottom w:val="none" w:sz="0" w:space="0" w:color="auto"/>
        <w:right w:val="none" w:sz="0" w:space="0" w:color="auto"/>
      </w:divBdr>
    </w:div>
    <w:div w:id="1690333366">
      <w:bodyDiv w:val="1"/>
      <w:marLeft w:val="0"/>
      <w:marRight w:val="0"/>
      <w:marTop w:val="0"/>
      <w:marBottom w:val="0"/>
      <w:divBdr>
        <w:top w:val="none" w:sz="0" w:space="0" w:color="auto"/>
        <w:left w:val="none" w:sz="0" w:space="0" w:color="auto"/>
        <w:bottom w:val="none" w:sz="0" w:space="0" w:color="auto"/>
        <w:right w:val="none" w:sz="0" w:space="0" w:color="auto"/>
      </w:divBdr>
    </w:div>
    <w:div w:id="1824927377">
      <w:bodyDiv w:val="1"/>
      <w:marLeft w:val="0"/>
      <w:marRight w:val="0"/>
      <w:marTop w:val="0"/>
      <w:marBottom w:val="0"/>
      <w:divBdr>
        <w:top w:val="none" w:sz="0" w:space="0" w:color="auto"/>
        <w:left w:val="none" w:sz="0" w:space="0" w:color="auto"/>
        <w:bottom w:val="none" w:sz="0" w:space="0" w:color="auto"/>
        <w:right w:val="none" w:sz="0" w:space="0" w:color="auto"/>
      </w:divBdr>
    </w:div>
    <w:div w:id="1925065196">
      <w:bodyDiv w:val="1"/>
      <w:marLeft w:val="0"/>
      <w:marRight w:val="0"/>
      <w:marTop w:val="0"/>
      <w:marBottom w:val="0"/>
      <w:divBdr>
        <w:top w:val="none" w:sz="0" w:space="0" w:color="auto"/>
        <w:left w:val="none" w:sz="0" w:space="0" w:color="auto"/>
        <w:bottom w:val="none" w:sz="0" w:space="0" w:color="auto"/>
        <w:right w:val="none" w:sz="0" w:space="0" w:color="auto"/>
      </w:divBdr>
    </w:div>
    <w:div w:id="2087727931">
      <w:bodyDiv w:val="1"/>
      <w:marLeft w:val="0"/>
      <w:marRight w:val="0"/>
      <w:marTop w:val="0"/>
      <w:marBottom w:val="0"/>
      <w:divBdr>
        <w:top w:val="none" w:sz="0" w:space="0" w:color="auto"/>
        <w:left w:val="none" w:sz="0" w:space="0" w:color="auto"/>
        <w:bottom w:val="none" w:sz="0" w:space="0" w:color="auto"/>
        <w:right w:val="none" w:sz="0" w:space="0" w:color="auto"/>
      </w:divBdr>
      <w:divsChild>
        <w:div w:id="5601675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B0E5E-A6D4-4495-A49F-19711551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2</Pages>
  <Words>1981</Words>
  <Characters>1130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Darjuš Parvickij</dc:creator>
  <cp:keywords/>
  <dc:description/>
  <cp:lastModifiedBy>Marina Veligorienė</cp:lastModifiedBy>
  <cp:revision>59</cp:revision>
  <cp:lastPrinted>2020-06-02T14:57:00Z</cp:lastPrinted>
  <dcterms:created xsi:type="dcterms:W3CDTF">2023-01-30T12:07:00Z</dcterms:created>
  <dcterms:modified xsi:type="dcterms:W3CDTF">2025-04-08T11:12:00Z</dcterms:modified>
</cp:coreProperties>
</file>